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494BC" w14:textId="77777777" w:rsidR="0038019E" w:rsidRDefault="0038019E" w:rsidP="00810AE5"/>
    <w:tbl>
      <w:tblPr>
        <w:tblpPr w:leftFromText="180" w:rightFromText="180" w:vertAnchor="page" w:horzAnchor="margin" w:tblpXSpec="center" w:tblpY="2776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6684"/>
        <w:gridCol w:w="7846"/>
      </w:tblGrid>
      <w:tr w:rsidR="00882A9D" w:rsidRPr="005646F3" w14:paraId="6E90287C" w14:textId="77777777" w:rsidTr="00882A9D">
        <w:trPr>
          <w:trHeight w:val="2059"/>
        </w:trPr>
        <w:tc>
          <w:tcPr>
            <w:tcW w:w="1483" w:type="dxa"/>
          </w:tcPr>
          <w:p w14:paraId="294ADA6F" w14:textId="77777777" w:rsidR="00882A9D" w:rsidRDefault="00882A9D" w:rsidP="00882A9D">
            <w:pPr>
              <w:ind w:left="-105"/>
              <w:jc w:val="both"/>
            </w:pPr>
            <w:r>
              <w:t xml:space="preserve">Clause </w:t>
            </w:r>
            <w:r w:rsidRPr="00687FC1">
              <w:rPr>
                <w:b/>
                <w:bCs/>
                <w:lang w:val="en-IN"/>
              </w:rPr>
              <w:t>2.13.2</w:t>
            </w:r>
            <w:r>
              <w:t>, Section-IA of Technical Specification TL01</w:t>
            </w:r>
          </w:p>
          <w:p w14:paraId="37AA9E47" w14:textId="77777777" w:rsidR="00882A9D" w:rsidRDefault="00882A9D" w:rsidP="00882A9D">
            <w:pPr>
              <w:ind w:left="-105"/>
              <w:jc w:val="both"/>
            </w:pPr>
          </w:p>
          <w:p w14:paraId="2786EE59" w14:textId="77777777" w:rsidR="00882A9D" w:rsidRDefault="00882A9D" w:rsidP="00882A9D">
            <w:pPr>
              <w:ind w:left="-105"/>
              <w:jc w:val="both"/>
            </w:pPr>
          </w:p>
        </w:tc>
        <w:tc>
          <w:tcPr>
            <w:tcW w:w="6684" w:type="dxa"/>
          </w:tcPr>
          <w:p w14:paraId="7E729D07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0DFF0770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0BCD0AC3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5673" w:type="dxa"/>
              <w:tblInd w:w="427" w:type="dxa"/>
              <w:tblLook w:val="04A0" w:firstRow="1" w:lastRow="0" w:firstColumn="1" w:lastColumn="0" w:noHBand="0" w:noVBand="1"/>
            </w:tblPr>
            <w:tblGrid>
              <w:gridCol w:w="850"/>
              <w:gridCol w:w="2233"/>
              <w:gridCol w:w="1134"/>
              <w:gridCol w:w="1456"/>
            </w:tblGrid>
            <w:tr w:rsidR="00882A9D" w14:paraId="7726FA65" w14:textId="77777777" w:rsidTr="00C77949">
              <w:tc>
                <w:tcPr>
                  <w:tcW w:w="850" w:type="dxa"/>
                </w:tcPr>
                <w:p w14:paraId="5422A1B9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2233" w:type="dxa"/>
                </w:tcPr>
                <w:p w14:paraId="4FA3099A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134" w:type="dxa"/>
                </w:tcPr>
                <w:p w14:paraId="3CB43927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456" w:type="dxa"/>
                </w:tcPr>
                <w:p w14:paraId="69016FB2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882A9D" w14:paraId="429550E4" w14:textId="77777777" w:rsidTr="00C77949">
              <w:tc>
                <w:tcPr>
                  <w:tcW w:w="850" w:type="dxa"/>
                </w:tcPr>
                <w:p w14:paraId="2D60E2C3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4.7</w:t>
                  </w:r>
                </w:p>
              </w:tc>
              <w:tc>
                <w:tcPr>
                  <w:tcW w:w="2233" w:type="dxa"/>
                </w:tcPr>
                <w:p w14:paraId="78E8263B" w14:textId="77777777" w:rsidR="00882A9D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7D0FAC00" w14:textId="77777777" w:rsidR="00882A9D" w:rsidRPr="004808EE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134" w:type="dxa"/>
                </w:tcPr>
                <w:p w14:paraId="5D4684E4" w14:textId="77777777" w:rsidR="00882A9D" w:rsidRPr="00C23314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</w:tcPr>
                <w:p w14:paraId="756519A2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170A076E" w14:textId="77777777" w:rsidTr="00C77949">
              <w:tc>
                <w:tcPr>
                  <w:tcW w:w="850" w:type="dxa"/>
                </w:tcPr>
                <w:p w14:paraId="754D0A2D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2233" w:type="dxa"/>
                </w:tcPr>
                <w:p w14:paraId="278C47E6" w14:textId="77777777" w:rsidR="00882A9D" w:rsidRPr="004808EE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134" w:type="dxa"/>
                </w:tcPr>
                <w:p w14:paraId="4BAF1D98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456" w:type="dxa"/>
                </w:tcPr>
                <w:p w14:paraId="180F1E4C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17D4C54D" w14:textId="77777777" w:rsidTr="00C77949">
              <w:tc>
                <w:tcPr>
                  <w:tcW w:w="850" w:type="dxa"/>
                </w:tcPr>
                <w:p w14:paraId="76CBB4D0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2233" w:type="dxa"/>
                </w:tcPr>
                <w:p w14:paraId="7FE4960E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134" w:type="dxa"/>
                </w:tcPr>
                <w:p w14:paraId="7F5D9915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456" w:type="dxa"/>
                </w:tcPr>
                <w:p w14:paraId="44C6C087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7A40A5C3" w14:textId="77777777" w:rsidTr="00C77949">
              <w:tc>
                <w:tcPr>
                  <w:tcW w:w="850" w:type="dxa"/>
                </w:tcPr>
                <w:p w14:paraId="58A1CEAC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2233" w:type="dxa"/>
                </w:tcPr>
                <w:p w14:paraId="5282830F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134" w:type="dxa"/>
                </w:tcPr>
                <w:p w14:paraId="73EAC9D6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456" w:type="dxa"/>
                </w:tcPr>
                <w:p w14:paraId="114E0C75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</w:tbl>
          <w:p w14:paraId="1D243210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10A14BFC" w14:textId="77777777" w:rsidR="00882A9D" w:rsidRPr="00D76DDE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  <w:tc>
          <w:tcPr>
            <w:tcW w:w="7846" w:type="dxa"/>
          </w:tcPr>
          <w:p w14:paraId="16ECB08E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5F4837">
              <w:rPr>
                <w:rFonts w:asciiTheme="minorHAnsi" w:hAnsiTheme="minorHAnsi" w:cstheme="minorHAnsi"/>
                <w:bCs/>
                <w:snapToGrid w:val="0"/>
                <w:lang w:val="en-IN"/>
              </w:rPr>
              <w:t>Guaranteed technical particulars of ACSR DEER conductor</w:t>
            </w:r>
          </w:p>
          <w:p w14:paraId="113DFF4C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>
              <w:rPr>
                <w:rFonts w:asciiTheme="minorHAnsi" w:hAnsiTheme="minorHAnsi" w:cstheme="minorHAnsi"/>
                <w:bCs/>
                <w:snapToGrid w:val="0"/>
              </w:rPr>
              <w:t>…………………..</w:t>
            </w:r>
          </w:p>
          <w:p w14:paraId="1277B392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tbl>
            <w:tblPr>
              <w:tblStyle w:val="TableGrid"/>
              <w:tblW w:w="7466" w:type="dxa"/>
              <w:tblLook w:val="04A0" w:firstRow="1" w:lastRow="0" w:firstColumn="1" w:lastColumn="0" w:noHBand="0" w:noVBand="1"/>
            </w:tblPr>
            <w:tblGrid>
              <w:gridCol w:w="850"/>
              <w:gridCol w:w="3315"/>
              <w:gridCol w:w="1650"/>
              <w:gridCol w:w="1651"/>
            </w:tblGrid>
            <w:tr w:rsidR="00882A9D" w14:paraId="590EA683" w14:textId="77777777" w:rsidTr="00C77949">
              <w:tc>
                <w:tcPr>
                  <w:tcW w:w="850" w:type="dxa"/>
                </w:tcPr>
                <w:p w14:paraId="15309AEB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3315" w:type="dxa"/>
                </w:tcPr>
                <w:p w14:paraId="04B3E9AA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650" w:type="dxa"/>
                </w:tcPr>
                <w:p w14:paraId="0517CC65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  <w:tc>
                <w:tcPr>
                  <w:tcW w:w="1651" w:type="dxa"/>
                </w:tcPr>
                <w:p w14:paraId="7D08E38D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</w:t>
                  </w:r>
                </w:p>
              </w:tc>
            </w:tr>
            <w:tr w:rsidR="00882A9D" w14:paraId="725CDAD5" w14:textId="77777777" w:rsidTr="00C77949">
              <w:tc>
                <w:tcPr>
                  <w:tcW w:w="850" w:type="dxa"/>
                </w:tcPr>
                <w:p w14:paraId="2216C709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4.7</w:t>
                  </w:r>
                </w:p>
              </w:tc>
              <w:tc>
                <w:tcPr>
                  <w:tcW w:w="3315" w:type="dxa"/>
                </w:tcPr>
                <w:p w14:paraId="5EDE56C5" w14:textId="77777777" w:rsidR="00882A9D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Linear mass of the </w:t>
                  </w:r>
                </w:p>
                <w:p w14:paraId="12B3ADBE" w14:textId="77777777" w:rsidR="00882A9D" w:rsidRPr="004808EE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650" w:type="dxa"/>
                </w:tcPr>
                <w:p w14:paraId="121D1443" w14:textId="77777777" w:rsidR="00882A9D" w:rsidRPr="00C23314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1" w:type="dxa"/>
                </w:tcPr>
                <w:p w14:paraId="009F17B3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3B8F2C14" w14:textId="77777777" w:rsidTr="00C77949">
              <w:tc>
                <w:tcPr>
                  <w:tcW w:w="850" w:type="dxa"/>
                </w:tcPr>
                <w:p w14:paraId="6F440F0B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a)</w:t>
                  </w:r>
                </w:p>
              </w:tc>
              <w:tc>
                <w:tcPr>
                  <w:tcW w:w="3315" w:type="dxa"/>
                </w:tcPr>
                <w:p w14:paraId="21021382" w14:textId="77777777" w:rsidR="00882A9D" w:rsidRPr="004808EE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</w:t>
                  </w:r>
                </w:p>
              </w:tc>
              <w:tc>
                <w:tcPr>
                  <w:tcW w:w="1650" w:type="dxa"/>
                </w:tcPr>
                <w:p w14:paraId="67B3151A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651" w:type="dxa"/>
                </w:tcPr>
                <w:p w14:paraId="5C3D6D18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631C83AD" w14:textId="77777777" w:rsidTr="00C77949">
              <w:tc>
                <w:tcPr>
                  <w:tcW w:w="850" w:type="dxa"/>
                </w:tcPr>
                <w:p w14:paraId="7E9AC67D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b)</w:t>
                  </w:r>
                </w:p>
              </w:tc>
              <w:tc>
                <w:tcPr>
                  <w:tcW w:w="3315" w:type="dxa"/>
                </w:tcPr>
                <w:p w14:paraId="12BDB7B4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----</w:t>
                  </w:r>
                </w:p>
              </w:tc>
              <w:tc>
                <w:tcPr>
                  <w:tcW w:w="1650" w:type="dxa"/>
                </w:tcPr>
                <w:p w14:paraId="133D2579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  <w:tc>
                <w:tcPr>
                  <w:tcW w:w="1651" w:type="dxa"/>
                </w:tcPr>
                <w:p w14:paraId="2BD34576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</w:p>
              </w:tc>
            </w:tr>
            <w:tr w:rsidR="00882A9D" w14:paraId="684C5714" w14:textId="77777777" w:rsidTr="00C77949">
              <w:tc>
                <w:tcPr>
                  <w:tcW w:w="850" w:type="dxa"/>
                </w:tcPr>
                <w:p w14:paraId="57F46C72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c)</w:t>
                  </w:r>
                </w:p>
              </w:tc>
              <w:tc>
                <w:tcPr>
                  <w:tcW w:w="3315" w:type="dxa"/>
                </w:tcPr>
                <w:p w14:paraId="56F14122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Maximum</w:t>
                  </w:r>
                </w:p>
              </w:tc>
              <w:tc>
                <w:tcPr>
                  <w:tcW w:w="1650" w:type="dxa"/>
                </w:tcPr>
                <w:p w14:paraId="005C8887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Kg/km</w:t>
                  </w:r>
                </w:p>
              </w:tc>
              <w:tc>
                <w:tcPr>
                  <w:tcW w:w="1651" w:type="dxa"/>
                </w:tcPr>
                <w:p w14:paraId="78EE47FB" w14:textId="77777777" w:rsidR="00882A9D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Cs/>
                      <w:snapToGrid w:val="0"/>
                    </w:rPr>
                  </w:pPr>
                  <w:r>
                    <w:rPr>
                      <w:rFonts w:asciiTheme="minorHAnsi" w:hAnsiTheme="minorHAnsi" w:cstheme="minorHAnsi"/>
                      <w:bCs/>
                      <w:snapToGrid w:val="0"/>
                    </w:rPr>
                    <w:t>2019</w:t>
                  </w:r>
                </w:p>
              </w:tc>
            </w:tr>
            <w:tr w:rsidR="00882A9D" w14:paraId="3ACABE08" w14:textId="77777777" w:rsidTr="00C77949">
              <w:tc>
                <w:tcPr>
                  <w:tcW w:w="850" w:type="dxa"/>
                </w:tcPr>
                <w:p w14:paraId="53B57BE5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4.8</w:t>
                  </w:r>
                </w:p>
              </w:tc>
              <w:tc>
                <w:tcPr>
                  <w:tcW w:w="3315" w:type="dxa"/>
                </w:tcPr>
                <w:p w14:paraId="745EF407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b/>
                      <w:sz w:val="22"/>
                      <w:szCs w:val="22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Sectional Area of </w:t>
                  </w:r>
                </w:p>
                <w:p w14:paraId="79C4A9B3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conductor </w:t>
                  </w:r>
                </w:p>
              </w:tc>
              <w:tc>
                <w:tcPr>
                  <w:tcW w:w="1650" w:type="dxa"/>
                </w:tcPr>
                <w:p w14:paraId="08AF2D4B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proofErr w:type="spellStart"/>
                  <w:r w:rsidRPr="00C373E8">
                    <w:rPr>
                      <w:b/>
                      <w:sz w:val="22"/>
                      <w:szCs w:val="22"/>
                    </w:rPr>
                    <w:t>Sqmm</w:t>
                  </w:r>
                  <w:proofErr w:type="spellEnd"/>
                  <w:r w:rsidRPr="00C373E8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651" w:type="dxa"/>
                </w:tcPr>
                <w:p w14:paraId="43695410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529.8</w:t>
                  </w:r>
                </w:p>
              </w:tc>
            </w:tr>
            <w:tr w:rsidR="00882A9D" w14:paraId="5F4E20A0" w14:textId="77777777" w:rsidTr="00C77949">
              <w:tc>
                <w:tcPr>
                  <w:tcW w:w="850" w:type="dxa"/>
                </w:tcPr>
                <w:p w14:paraId="0EE9190B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4.9</w:t>
                  </w:r>
                </w:p>
              </w:tc>
              <w:tc>
                <w:tcPr>
                  <w:tcW w:w="3315" w:type="dxa"/>
                </w:tcPr>
                <w:p w14:paraId="1F727033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b/>
                      <w:sz w:val="22"/>
                      <w:szCs w:val="22"/>
                    </w:rPr>
                    <w:t xml:space="preserve">Modulus of Elasticity </w:t>
                  </w:r>
                </w:p>
              </w:tc>
              <w:tc>
                <w:tcPr>
                  <w:tcW w:w="1650" w:type="dxa"/>
                </w:tcPr>
                <w:p w14:paraId="044706A9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Kg/</w:t>
                  </w:r>
                  <w:proofErr w:type="spellStart"/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Sqmm</w:t>
                  </w:r>
                  <w:proofErr w:type="spellEnd"/>
                </w:p>
              </w:tc>
              <w:tc>
                <w:tcPr>
                  <w:tcW w:w="1651" w:type="dxa"/>
                </w:tcPr>
                <w:p w14:paraId="33D7225D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rFonts w:asciiTheme="minorHAnsi" w:hAnsiTheme="minorHAnsi" w:cstheme="minorHAnsi"/>
                      <w:b/>
                      <w:snapToGrid w:val="0"/>
                    </w:rPr>
                  </w:pPr>
                  <w:r w:rsidRPr="00C373E8">
                    <w:rPr>
                      <w:rFonts w:asciiTheme="minorHAnsi" w:hAnsiTheme="minorHAnsi" w:cstheme="minorHAnsi"/>
                      <w:b/>
                      <w:snapToGrid w:val="0"/>
                    </w:rPr>
                    <w:t>8158</w:t>
                  </w:r>
                </w:p>
              </w:tc>
            </w:tr>
            <w:tr w:rsidR="00882A9D" w14:paraId="7DE4749B" w14:textId="77777777" w:rsidTr="00C77949">
              <w:tc>
                <w:tcPr>
                  <w:tcW w:w="850" w:type="dxa"/>
                </w:tcPr>
                <w:p w14:paraId="534687F8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4.10</w:t>
                  </w:r>
                </w:p>
              </w:tc>
              <w:tc>
                <w:tcPr>
                  <w:tcW w:w="3315" w:type="dxa"/>
                </w:tcPr>
                <w:p w14:paraId="53DB19DF" w14:textId="77777777" w:rsidR="00882A9D" w:rsidRPr="00C373E8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Coefficient of linear </w:t>
                  </w:r>
                </w:p>
                <w:p w14:paraId="177C659E" w14:textId="77777777" w:rsidR="00882A9D" w:rsidRPr="00C373E8" w:rsidRDefault="00882A9D" w:rsidP="007E1989">
                  <w:pPr>
                    <w:pStyle w:val="Default"/>
                    <w:framePr w:hSpace="180" w:wrap="around" w:vAnchor="page" w:hAnchor="margin" w:xAlign="center" w:y="2776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C373E8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expansion </w:t>
                  </w:r>
                </w:p>
                <w:p w14:paraId="1A531D91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</w:p>
              </w:tc>
              <w:tc>
                <w:tcPr>
                  <w:tcW w:w="1650" w:type="dxa"/>
                </w:tcPr>
                <w:p w14:paraId="01A1FBE0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Per Deg C</w:t>
                  </w:r>
                </w:p>
              </w:tc>
              <w:tc>
                <w:tcPr>
                  <w:tcW w:w="1651" w:type="dxa"/>
                </w:tcPr>
                <w:p w14:paraId="3E487CB1" w14:textId="77777777" w:rsidR="00882A9D" w:rsidRPr="00C373E8" w:rsidRDefault="00882A9D" w:rsidP="007E1989">
                  <w:pPr>
                    <w:framePr w:hSpace="180" w:wrap="around" w:vAnchor="page" w:hAnchor="margin" w:xAlign="center" w:y="2776"/>
                    <w:ind w:right="180"/>
                    <w:jc w:val="both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C373E8">
                    <w:rPr>
                      <w:b/>
                      <w:snapToGrid w:val="0"/>
                      <w:sz w:val="22"/>
                      <w:szCs w:val="22"/>
                    </w:rPr>
                    <w:t>0.0000178</w:t>
                  </w:r>
                </w:p>
              </w:tc>
            </w:tr>
          </w:tbl>
          <w:p w14:paraId="405A4F9A" w14:textId="77777777" w:rsidR="00882A9D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</w:p>
          <w:p w14:paraId="63AC92FF" w14:textId="77777777" w:rsidR="00882A9D" w:rsidRPr="00D76DDE" w:rsidRDefault="00882A9D" w:rsidP="00882A9D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</w:rPr>
            </w:pPr>
            <w:r w:rsidRPr="005510C6">
              <w:rPr>
                <w:rFonts w:asciiTheme="minorHAnsi" w:hAnsiTheme="minorHAnsi" w:cstheme="minorHAnsi"/>
                <w:bCs/>
                <w:snapToGrid w:val="0"/>
                <w:lang w:val="en-IN"/>
              </w:rPr>
              <w:t>Other provisions as mentioned in Section VIIA shall remain unchanged.</w:t>
            </w:r>
          </w:p>
        </w:tc>
      </w:tr>
    </w:tbl>
    <w:p w14:paraId="16056C4E" w14:textId="41D2E419" w:rsidR="00071D4F" w:rsidRPr="00882A9D" w:rsidRDefault="00071D4F" w:rsidP="00882A9D">
      <w:pPr>
        <w:jc w:val="center"/>
        <w:rPr>
          <w:rFonts w:ascii="Source Sans Pro" w:hAnsi="Source Sans Pro"/>
          <w:b/>
          <w:bCs/>
          <w:color w:val="333333"/>
          <w:sz w:val="21"/>
          <w:szCs w:val="21"/>
          <w:lang w:val="en-IN" w:bidi="hi-IN"/>
        </w:rPr>
      </w:pPr>
    </w:p>
    <w:sectPr w:rsidR="00071D4F" w:rsidRPr="00882A9D" w:rsidSect="0098349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2BECE0" w14:textId="77777777" w:rsidR="002A0125" w:rsidRDefault="002A0125" w:rsidP="00BF7C5F">
      <w:r>
        <w:separator/>
      </w:r>
    </w:p>
  </w:endnote>
  <w:endnote w:type="continuationSeparator" w:id="0">
    <w:p w14:paraId="78895AC7" w14:textId="77777777" w:rsidR="002A0125" w:rsidRDefault="002A0125" w:rsidP="00BF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DF6C5" w14:textId="77777777" w:rsidR="002A0125" w:rsidRDefault="002A0125" w:rsidP="00BF7C5F">
      <w:r>
        <w:separator/>
      </w:r>
    </w:p>
  </w:footnote>
  <w:footnote w:type="continuationSeparator" w:id="0">
    <w:p w14:paraId="11AF7921" w14:textId="77777777" w:rsidR="002A0125" w:rsidRDefault="002A0125" w:rsidP="00BF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2985C" w14:textId="4A731EC2" w:rsidR="00BF7C5F" w:rsidRPr="00882A9D" w:rsidRDefault="00882A9D" w:rsidP="00882A9D">
    <w:pPr>
      <w:pStyle w:val="Header"/>
    </w:pPr>
    <w:r w:rsidRPr="00807B69">
      <w:rPr>
        <w:rFonts w:ascii="Arial" w:hAnsi="Arial" w:cs="Arial"/>
        <w:b/>
        <w:bCs/>
        <w:sz w:val="22"/>
        <w:szCs w:val="22"/>
        <w:u w:val="single"/>
      </w:rPr>
      <w:t>Amendment No.-</w:t>
    </w:r>
    <w:r>
      <w:rPr>
        <w:rFonts w:ascii="Arial" w:hAnsi="Arial" w:cs="Arial"/>
        <w:b/>
        <w:bCs/>
        <w:sz w:val="22"/>
        <w:szCs w:val="22"/>
        <w:u w:val="single"/>
      </w:rPr>
      <w:t>II</w:t>
    </w:r>
    <w:r w:rsidRPr="00807B69">
      <w:rPr>
        <w:rFonts w:ascii="Arial" w:hAnsi="Arial" w:cs="Arial"/>
        <w:b/>
        <w:bCs/>
        <w:sz w:val="22"/>
        <w:szCs w:val="22"/>
        <w:u w:val="single"/>
      </w:rPr>
      <w:t xml:space="preserve"> dated</w:t>
    </w:r>
    <w:r>
      <w:rPr>
        <w:rFonts w:ascii="Arial" w:hAnsi="Arial" w:cs="Arial"/>
        <w:b/>
        <w:bCs/>
        <w:sz w:val="22"/>
        <w:szCs w:val="22"/>
        <w:u w:val="single"/>
      </w:rPr>
      <w:t xml:space="preserve"> </w:t>
    </w:r>
    <w:r w:rsidR="007E1989">
      <w:rPr>
        <w:rFonts w:ascii="Arial" w:hAnsi="Arial" w:cs="Arial"/>
        <w:b/>
        <w:bCs/>
        <w:u w:val="single"/>
      </w:rPr>
      <w:t>09</w:t>
    </w:r>
    <w:r>
      <w:rPr>
        <w:rFonts w:ascii="Arial" w:hAnsi="Arial" w:cs="Arial"/>
        <w:b/>
        <w:bCs/>
        <w:u w:val="single"/>
      </w:rPr>
      <w:t>/10/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5D3A7F">
      <w:rPr>
        <w:rFonts w:ascii="Arial" w:hAnsi="Arial" w:cs="Arial"/>
        <w:b/>
        <w:sz w:val="22"/>
        <w:szCs w:val="22"/>
      </w:rPr>
      <w:t xml:space="preserve">Transmission Line Tower Package- TL01 for 220 kV S/C (on D/C Tower) Pang- </w:t>
    </w:r>
    <w:proofErr w:type="spellStart"/>
    <w:r w:rsidRPr="005D3A7F">
      <w:rPr>
        <w:rFonts w:ascii="Arial" w:hAnsi="Arial" w:cs="Arial"/>
        <w:b/>
        <w:sz w:val="22"/>
        <w:szCs w:val="22"/>
      </w:rPr>
      <w:t>Upshi</w:t>
    </w:r>
    <w:proofErr w:type="spellEnd"/>
    <w:r w:rsidRPr="005D3A7F">
      <w:rPr>
        <w:rFonts w:ascii="Arial" w:hAnsi="Arial" w:cs="Arial"/>
        <w:b/>
        <w:sz w:val="22"/>
        <w:szCs w:val="22"/>
      </w:rPr>
      <w:t xml:space="preserve"> line (Part-1) and establishment of new 2 x 10 MVA 66/11kV GIS Sub Station at Pang for 220kV AC Transmission line between Pang and </w:t>
    </w:r>
    <w:proofErr w:type="spellStart"/>
    <w:r w:rsidRPr="005D3A7F">
      <w:rPr>
        <w:rFonts w:ascii="Arial" w:hAnsi="Arial" w:cs="Arial"/>
        <w:b/>
        <w:sz w:val="22"/>
        <w:szCs w:val="22"/>
      </w:rPr>
      <w:t>Phyang</w:t>
    </w:r>
    <w:proofErr w:type="spellEnd"/>
    <w:r w:rsidRPr="005D3A7F">
      <w:rPr>
        <w:rFonts w:ascii="Arial" w:hAnsi="Arial" w:cs="Arial"/>
        <w:b/>
        <w:sz w:val="22"/>
        <w:szCs w:val="22"/>
      </w:rPr>
      <w:t xml:space="preserve"> associated with Transmission system for evacuation of RE power from renewable energy parks in Leh (5 GW Leh-Kaithal transmission corridor).</w:t>
    </w:r>
    <w:r w:rsidRPr="00712280">
      <w:rPr>
        <w:rFonts w:ascii="Arial" w:hAnsi="Arial" w:cs="Arial"/>
        <w:b/>
        <w:sz w:val="22"/>
        <w:szCs w:val="22"/>
      </w:rPr>
      <w:t xml:space="preserve">; Spec. No: </w:t>
    </w:r>
    <w:r w:rsidRPr="005D3A7F">
      <w:rPr>
        <w:rFonts w:ascii="Arial" w:hAnsi="Arial" w:cs="Arial"/>
        <w:b/>
        <w:sz w:val="22"/>
        <w:szCs w:val="22"/>
      </w:rPr>
      <w:t>CC/NT/W-TW/DOM/A06/24/11961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1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4"/>
    <w:rsid w:val="00022452"/>
    <w:rsid w:val="0003165D"/>
    <w:rsid w:val="000621A8"/>
    <w:rsid w:val="00071D4F"/>
    <w:rsid w:val="000847B4"/>
    <w:rsid w:val="00090F87"/>
    <w:rsid w:val="000F6E47"/>
    <w:rsid w:val="00153F4F"/>
    <w:rsid w:val="00163E08"/>
    <w:rsid w:val="00180A13"/>
    <w:rsid w:val="001D42A0"/>
    <w:rsid w:val="001E0BF7"/>
    <w:rsid w:val="00215070"/>
    <w:rsid w:val="002815EC"/>
    <w:rsid w:val="002A0125"/>
    <w:rsid w:val="002A79B4"/>
    <w:rsid w:val="002D3E79"/>
    <w:rsid w:val="002F3CB9"/>
    <w:rsid w:val="0035711E"/>
    <w:rsid w:val="0038019E"/>
    <w:rsid w:val="003F4A98"/>
    <w:rsid w:val="003F6FBA"/>
    <w:rsid w:val="0043458E"/>
    <w:rsid w:val="004563B6"/>
    <w:rsid w:val="004808EE"/>
    <w:rsid w:val="0050687B"/>
    <w:rsid w:val="005510C6"/>
    <w:rsid w:val="005656AD"/>
    <w:rsid w:val="0057138E"/>
    <w:rsid w:val="00587828"/>
    <w:rsid w:val="005F4837"/>
    <w:rsid w:val="00611DA1"/>
    <w:rsid w:val="006647EE"/>
    <w:rsid w:val="00687FC1"/>
    <w:rsid w:val="00762786"/>
    <w:rsid w:val="007E1989"/>
    <w:rsid w:val="00810AE5"/>
    <w:rsid w:val="0083376F"/>
    <w:rsid w:val="00847ACD"/>
    <w:rsid w:val="00882A9D"/>
    <w:rsid w:val="008954F5"/>
    <w:rsid w:val="008B601B"/>
    <w:rsid w:val="00983493"/>
    <w:rsid w:val="009A66D4"/>
    <w:rsid w:val="009E54F3"/>
    <w:rsid w:val="00A07C86"/>
    <w:rsid w:val="00A22407"/>
    <w:rsid w:val="00AA10FB"/>
    <w:rsid w:val="00AD6585"/>
    <w:rsid w:val="00B45A2B"/>
    <w:rsid w:val="00BF476D"/>
    <w:rsid w:val="00BF7C5F"/>
    <w:rsid w:val="00C2214F"/>
    <w:rsid w:val="00C23314"/>
    <w:rsid w:val="00C373E8"/>
    <w:rsid w:val="00C546B9"/>
    <w:rsid w:val="00C56A6C"/>
    <w:rsid w:val="00C74E5F"/>
    <w:rsid w:val="00C81AAE"/>
    <w:rsid w:val="00D13868"/>
    <w:rsid w:val="00D67E1A"/>
    <w:rsid w:val="00DD3585"/>
    <w:rsid w:val="00ED61C1"/>
    <w:rsid w:val="00F0006E"/>
    <w:rsid w:val="00F9331F"/>
    <w:rsid w:val="00FB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A2E8"/>
  <w15:chartTrackingRefBased/>
  <w15:docId w15:val="{15B1F7BC-1E07-43DD-AD60-72936691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49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7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9B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9B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9B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A79B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A79B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7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B4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1"/>
    <w:qFormat/>
    <w:rsid w:val="002A7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B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9B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1"/>
    <w:locked/>
    <w:rsid w:val="00983493"/>
    <w:rPr>
      <w:rFonts w:cs="Mangal"/>
    </w:rPr>
  </w:style>
  <w:style w:type="table" w:styleId="TableGrid">
    <w:name w:val="Table Grid"/>
    <w:basedOn w:val="TableNormal"/>
    <w:uiPriority w:val="39"/>
    <w:rsid w:val="00AA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08E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Singh Rouriya {इंद्र सिंह रौरिया}</dc:creator>
  <cp:keywords/>
  <dc:description/>
  <cp:lastModifiedBy>Chandra Kr Kamat {चंद्र कुमार कामत}</cp:lastModifiedBy>
  <cp:revision>51</cp:revision>
  <cp:lastPrinted>2024-10-03T05:41:00Z</cp:lastPrinted>
  <dcterms:created xsi:type="dcterms:W3CDTF">2024-09-26T06:35:00Z</dcterms:created>
  <dcterms:modified xsi:type="dcterms:W3CDTF">2024-10-09T04:30:00Z</dcterms:modified>
</cp:coreProperties>
</file>